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B94" w:rsidRPr="00162B94" w:rsidRDefault="00162B94" w:rsidP="00162B94">
      <w:pPr>
        <w:pStyle w:val="NoSpacing"/>
        <w:ind w:right="804"/>
        <w:jc w:val="center"/>
        <w:rPr>
          <w:rFonts w:eastAsia="Calibri"/>
          <w:b/>
          <w:sz w:val="22"/>
          <w:szCs w:val="22"/>
        </w:rPr>
      </w:pP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59264" behindDoc="1" locked="0" layoutInCell="1" allowOverlap="1" wp14:anchorId="54BA3A1A" wp14:editId="0753E718">
            <wp:simplePos x="0" y="0"/>
            <wp:positionH relativeFrom="column">
              <wp:posOffset>-500380</wp:posOffset>
            </wp:positionH>
            <wp:positionV relativeFrom="page">
              <wp:posOffset>314960</wp:posOffset>
            </wp:positionV>
            <wp:extent cx="662151" cy="647587"/>
            <wp:effectExtent l="0" t="0" r="5080" b="635"/>
            <wp:wrapNone/>
            <wp:docPr id="9" name="Picture 9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151" cy="64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2336" behindDoc="1" locked="0" layoutInCell="1" allowOverlap="1" wp14:anchorId="17C8D72C" wp14:editId="0EF38436">
            <wp:simplePos x="0" y="0"/>
            <wp:positionH relativeFrom="margin">
              <wp:posOffset>5397500</wp:posOffset>
            </wp:positionH>
            <wp:positionV relativeFrom="paragraph">
              <wp:posOffset>-46990</wp:posOffset>
            </wp:positionV>
            <wp:extent cx="1128694" cy="4965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694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rFonts w:eastAsia="Calibri"/>
          <w:b/>
          <w:sz w:val="22"/>
          <w:szCs w:val="22"/>
        </w:rPr>
        <w:t>MADANAPA</w:t>
      </w:r>
      <w:r w:rsidRPr="00162B94">
        <w:rPr>
          <w:rFonts w:eastAsia="Calibri"/>
          <w:b/>
          <w:spacing w:val="-1"/>
          <w:sz w:val="22"/>
          <w:szCs w:val="22"/>
        </w:rPr>
        <w:t>LL</w:t>
      </w:r>
      <w:r w:rsidRPr="00162B94">
        <w:rPr>
          <w:rFonts w:eastAsia="Calibri"/>
          <w:b/>
          <w:sz w:val="22"/>
          <w:szCs w:val="22"/>
        </w:rPr>
        <w:t>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IN</w:t>
      </w:r>
      <w:r w:rsidRPr="00162B94">
        <w:rPr>
          <w:rFonts w:eastAsia="Calibri"/>
          <w:b/>
          <w:spacing w:val="-1"/>
          <w:sz w:val="22"/>
          <w:szCs w:val="22"/>
        </w:rPr>
        <w:t>S</w:t>
      </w:r>
      <w:r w:rsidRPr="00162B94">
        <w:rPr>
          <w:rFonts w:eastAsia="Calibri"/>
          <w:b/>
          <w:sz w:val="22"/>
          <w:szCs w:val="22"/>
        </w:rPr>
        <w:t>TIT</w:t>
      </w:r>
      <w:r w:rsidRPr="00162B94">
        <w:rPr>
          <w:rFonts w:eastAsia="Calibri"/>
          <w:b/>
          <w:spacing w:val="-1"/>
          <w:sz w:val="22"/>
          <w:szCs w:val="22"/>
        </w:rPr>
        <w:t>U</w:t>
      </w:r>
      <w:r w:rsidRPr="00162B94">
        <w:rPr>
          <w:rFonts w:eastAsia="Calibri"/>
          <w:b/>
          <w:sz w:val="22"/>
          <w:szCs w:val="22"/>
        </w:rPr>
        <w:t>TE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OF TECHNO</w:t>
      </w:r>
      <w:r w:rsidRPr="00162B94">
        <w:rPr>
          <w:rFonts w:eastAsia="Calibri"/>
          <w:b/>
          <w:spacing w:val="-2"/>
          <w:sz w:val="22"/>
          <w:szCs w:val="22"/>
        </w:rPr>
        <w:t>L</w:t>
      </w:r>
      <w:r w:rsidRPr="00162B94">
        <w:rPr>
          <w:rFonts w:eastAsia="Calibri"/>
          <w:b/>
          <w:sz w:val="22"/>
          <w:szCs w:val="22"/>
        </w:rPr>
        <w:t>OGY &amp;</w:t>
      </w:r>
      <w:r w:rsidRPr="00162B94">
        <w:rPr>
          <w:rFonts w:eastAsia="Calibri"/>
          <w:b/>
          <w:spacing w:val="-3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SC</w:t>
      </w:r>
      <w:r w:rsidRPr="00162B94">
        <w:rPr>
          <w:rFonts w:eastAsia="Calibri"/>
          <w:b/>
          <w:spacing w:val="-1"/>
          <w:sz w:val="22"/>
          <w:szCs w:val="22"/>
        </w:rPr>
        <w:t>I</w:t>
      </w:r>
      <w:r w:rsidRPr="00162B94">
        <w:rPr>
          <w:rFonts w:eastAsia="Calibri"/>
          <w:b/>
          <w:sz w:val="22"/>
          <w:szCs w:val="22"/>
        </w:rPr>
        <w:t>ENCE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(</w:t>
      </w:r>
      <w:r w:rsidRPr="00162B94">
        <w:rPr>
          <w:b/>
          <w:spacing w:val="-1"/>
          <w:sz w:val="22"/>
          <w:szCs w:val="22"/>
        </w:rPr>
        <w:t>UG</w:t>
      </w:r>
      <w:r w:rsidRPr="00162B94">
        <w:rPr>
          <w:b/>
          <w:spacing w:val="2"/>
          <w:sz w:val="22"/>
          <w:szCs w:val="22"/>
        </w:rPr>
        <w:t>C</w:t>
      </w:r>
      <w:r w:rsidRPr="00162B94">
        <w:rPr>
          <w:b/>
          <w:spacing w:val="-4"/>
          <w:sz w:val="22"/>
          <w:szCs w:val="22"/>
        </w:rPr>
        <w:t>-</w:t>
      </w:r>
      <w:r w:rsidRPr="00162B94">
        <w:rPr>
          <w:b/>
          <w:spacing w:val="-1"/>
          <w:sz w:val="22"/>
          <w:szCs w:val="22"/>
        </w:rPr>
        <w:t>AU</w:t>
      </w:r>
      <w:r w:rsidRPr="00162B94">
        <w:rPr>
          <w:b/>
          <w:spacing w:val="2"/>
          <w:sz w:val="22"/>
          <w:szCs w:val="22"/>
        </w:rPr>
        <w:t>T</w:t>
      </w:r>
      <w:r w:rsidRPr="00162B94">
        <w:rPr>
          <w:b/>
          <w:spacing w:val="-1"/>
          <w:sz w:val="22"/>
          <w:szCs w:val="22"/>
        </w:rPr>
        <w:t>ONO</w:t>
      </w:r>
      <w:r w:rsidRPr="00162B94">
        <w:rPr>
          <w:b/>
          <w:sz w:val="22"/>
          <w:szCs w:val="22"/>
        </w:rPr>
        <w:t>MO</w:t>
      </w:r>
      <w:r w:rsidRPr="00162B94">
        <w:rPr>
          <w:b/>
          <w:spacing w:val="-2"/>
          <w:sz w:val="22"/>
          <w:szCs w:val="22"/>
        </w:rPr>
        <w:t>U</w:t>
      </w:r>
      <w:r w:rsidRPr="00162B94">
        <w:rPr>
          <w:b/>
          <w:sz w:val="22"/>
          <w:szCs w:val="22"/>
        </w:rPr>
        <w:t xml:space="preserve">S </w:t>
      </w:r>
      <w:r w:rsidRPr="00162B94">
        <w:rPr>
          <w:b/>
          <w:spacing w:val="1"/>
          <w:sz w:val="22"/>
          <w:szCs w:val="22"/>
        </w:rPr>
        <w:t>INSTITUTION</w:t>
      </w:r>
      <w:r w:rsidRPr="00162B94">
        <w:rPr>
          <w:b/>
          <w:sz w:val="22"/>
          <w:szCs w:val="22"/>
        </w:rPr>
        <w:t>)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ffili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ed 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o </w:t>
      </w:r>
      <w:r w:rsidRPr="00162B94">
        <w:rPr>
          <w:b/>
          <w:spacing w:val="-1"/>
          <w:sz w:val="22"/>
          <w:szCs w:val="22"/>
        </w:rPr>
        <w:t>JNTUA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3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>hapu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4"/>
          <w:sz w:val="22"/>
          <w:szCs w:val="22"/>
        </w:rPr>
        <w:t>m</w:t>
      </w:r>
      <w:r w:rsidRPr="00162B94">
        <w:rPr>
          <w:b/>
          <w:sz w:val="22"/>
          <w:szCs w:val="22"/>
        </w:rPr>
        <w:t>u &amp;</w:t>
      </w:r>
      <w:r w:rsidRPr="00162B94">
        <w:rPr>
          <w:b/>
          <w:spacing w:val="-1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2"/>
          <w:sz w:val="22"/>
          <w:szCs w:val="22"/>
        </w:rPr>
        <w:t>p</w:t>
      </w:r>
      <w:r w:rsidRPr="00162B94">
        <w:rPr>
          <w:b/>
          <w:sz w:val="22"/>
          <w:szCs w:val="22"/>
        </w:rPr>
        <w:t>p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o</w:t>
      </w:r>
      <w:r w:rsidRPr="00162B94">
        <w:rPr>
          <w:b/>
          <w:spacing w:val="-2"/>
          <w:sz w:val="22"/>
          <w:szCs w:val="22"/>
        </w:rPr>
        <w:t>v</w:t>
      </w:r>
      <w:r w:rsidRPr="00162B94">
        <w:rPr>
          <w:b/>
          <w:sz w:val="22"/>
          <w:szCs w:val="22"/>
        </w:rPr>
        <w:t>ed by</w:t>
      </w:r>
      <w:r w:rsidRPr="00162B94">
        <w:rPr>
          <w:b/>
          <w:spacing w:val="-5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3"/>
          <w:sz w:val="22"/>
          <w:szCs w:val="22"/>
        </w:rPr>
        <w:t>I</w:t>
      </w:r>
      <w:r w:rsidRPr="00162B94">
        <w:rPr>
          <w:b/>
          <w:sz w:val="22"/>
          <w:szCs w:val="22"/>
        </w:rPr>
        <w:t>CT</w:t>
      </w:r>
      <w:r w:rsidRPr="00162B94">
        <w:rPr>
          <w:b/>
          <w:spacing w:val="1"/>
          <w:sz w:val="22"/>
          <w:szCs w:val="22"/>
        </w:rPr>
        <w:t>E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N</w:t>
      </w:r>
      <w:r w:rsidRPr="00162B94">
        <w:rPr>
          <w:b/>
          <w:sz w:val="22"/>
          <w:szCs w:val="22"/>
        </w:rPr>
        <w:t>ew</w:t>
      </w:r>
      <w:r w:rsidRPr="00162B94">
        <w:rPr>
          <w:b/>
          <w:spacing w:val="-4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D</w:t>
      </w:r>
      <w:r w:rsidRPr="00162B94">
        <w:rPr>
          <w:b/>
          <w:sz w:val="22"/>
          <w:szCs w:val="22"/>
        </w:rPr>
        <w:t>e</w:t>
      </w:r>
      <w:r w:rsidRPr="00162B94">
        <w:rPr>
          <w:b/>
          <w:spacing w:val="-1"/>
          <w:sz w:val="22"/>
          <w:szCs w:val="22"/>
        </w:rPr>
        <w:t>l</w:t>
      </w:r>
      <w:r w:rsidRPr="00162B94">
        <w:rPr>
          <w:b/>
          <w:sz w:val="22"/>
          <w:szCs w:val="22"/>
        </w:rPr>
        <w:t>hi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NAAC Accredited with A+ Grade, NIRF India Rankings 2024 - Band: 201-300 (Engg.)</w:t>
      </w:r>
    </w:p>
    <w:p w:rsidR="00231606" w:rsidRDefault="00231606" w:rsidP="00162B94">
      <w:pPr>
        <w:pStyle w:val="NoSpacing"/>
        <w:jc w:val="center"/>
        <w:rPr>
          <w:b/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10FD15" wp14:editId="12C9F1B0">
                <wp:simplePos x="0" y="0"/>
                <wp:positionH relativeFrom="column">
                  <wp:posOffset>4919345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231606" w:rsidRPr="00B65C1E" w:rsidRDefault="00231606" w:rsidP="00231606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0FD15" id="Rectangle 3" o:spid="_x0000_s1026" style="position:absolute;left:0;text-align:left;margin-left:387.35pt;margin-top:12.6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swsu/eAAAACgEAAA8AAABkcnMv&#10;ZG93bnJldi54bWxMj8FOwzAMhu9IvENkJG4sodraqtSdKgRXJLYd4JY1WVPROFWTdu3bk53gZsuf&#10;fn9/uV9sz2Y9+s4RwvNGANPUONVRi3A6vj/lwHyQpGTvSCOs2sO+ur8rZaHclT71fAgtiyHkC4lg&#10;QhgKzn1jtJV+4wZN8XZxo5UhrmPL1SivMdz2PBEi5VZ2FD8YOehXo5ufw2QR8nQ6GVrnj6M12zfx&#10;tdbfl65GfHxY6hdgQS/hD4abflSHKjqd3UTKsx4hy7ZZRBGSXQLsBogkj9MZYZdmwKuS/69Q/QI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LMLLv3gAAAAoBAAAPAAAAAAAAAAAAAAAA&#10;AMQEAABkcnMvZG93bnJldi54bWxQSwUGAAAAAAQABADzAAAAzwUAAAAA&#10;" fillcolor="white [3201]">
                <v:textbox>
                  <w:txbxContent>
                    <w:p w:rsidR="00231606" w:rsidRPr="00B65C1E" w:rsidRDefault="00231606" w:rsidP="00231606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162B94">
        <w:rPr>
          <w:b/>
          <w:noProof/>
          <w:sz w:val="22"/>
          <w:szCs w:val="22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B6EF996" wp14:editId="5B69B759">
                <wp:simplePos x="0" y="0"/>
                <wp:positionH relativeFrom="page">
                  <wp:posOffset>255905</wp:posOffset>
                </wp:positionH>
                <wp:positionV relativeFrom="paragraph">
                  <wp:posOffset>238125</wp:posOffset>
                </wp:positionV>
                <wp:extent cx="7324725" cy="197485"/>
                <wp:effectExtent l="0" t="0" r="28575" b="0"/>
                <wp:wrapNone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2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D09B2" id="Group 5" o:spid="_x0000_s1026" style="position:absolute;margin-left:20.15pt;margin-top:18.75pt;width:576.75pt;height:15.55pt;flip:y;z-index:-251656192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l8cQA&#10;AADbAAAADwAAAGRycy9kb3ducmV2LnhtbERPS2sCMRC+F/ofwgjealapRVej9IGgFoqPPXgcN+Nm&#10;281k2URd/70pFHqbj+8503lrK3GhxpeOFfR7CQji3OmSCwXZfvE0AuEDssbKMSm4kYf57PFhiql2&#10;V97SZRcKEUPYp6jAhFCnUvrckEXfczVx5E6usRgibAqpG7zGcFvJQZK8SIslxwaDNb0byn92Z6tg&#10;uHr+WJ8Om/HX8fNgy+Mie/s2mVLdTvs6ARGoDf/iP/dSx/kD+P0lH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JfH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="00162B94" w:rsidRPr="00162B94">
        <w:rPr>
          <w:b/>
          <w:spacing w:val="1"/>
          <w:sz w:val="22"/>
          <w:szCs w:val="22"/>
        </w:rPr>
        <w:t>NBA Accredited - B.Tech. (CIVIL, CSE, ECE, EEE, MECH,</w:t>
      </w:r>
      <w:r w:rsidR="00162B94">
        <w:rPr>
          <w:b/>
          <w:spacing w:val="1"/>
          <w:sz w:val="22"/>
          <w:szCs w:val="22"/>
        </w:rPr>
        <w:t xml:space="preserve"> </w:t>
      </w:r>
      <w:r w:rsidR="00162B94" w:rsidRPr="00162B94">
        <w:rPr>
          <w:b/>
          <w:spacing w:val="1"/>
          <w:sz w:val="22"/>
          <w:szCs w:val="22"/>
        </w:rPr>
        <w:t>CST), MBA &amp; MCA</w:t>
      </w:r>
    </w:p>
    <w:p w:rsidR="00162B94" w:rsidRPr="00162B94" w:rsidRDefault="00162B94" w:rsidP="00162B94">
      <w:pPr>
        <w:pStyle w:val="NoSpacing"/>
        <w:jc w:val="center"/>
        <w:rPr>
          <w:b/>
          <w:spacing w:val="1"/>
          <w:sz w:val="22"/>
          <w:szCs w:val="22"/>
        </w:rPr>
      </w:pPr>
    </w:p>
    <w:p w:rsidR="00162B94" w:rsidRDefault="00162B94" w:rsidP="00162B94">
      <w:pPr>
        <w:jc w:val="center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</w:p>
    <w:p w:rsidR="00F3661C" w:rsidRDefault="00162B94" w:rsidP="00F3661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5C1E" w:rsidRDefault="00E25C1E" w:rsidP="00F3661C">
      <w:pPr>
        <w:rPr>
          <w:rFonts w:eastAsia="Bookman Old Style"/>
          <w:b/>
          <w:sz w:val="24"/>
          <w:szCs w:val="24"/>
        </w:rPr>
      </w:pPr>
      <w:r w:rsidRPr="00E25C1E">
        <w:rPr>
          <w:rFonts w:eastAsia="Bookman Old Style"/>
          <w:b/>
          <w:sz w:val="24"/>
          <w:szCs w:val="24"/>
        </w:rPr>
        <w:t xml:space="preserve">DEPARTMENT OF </w:t>
      </w:r>
      <w:r>
        <w:rPr>
          <w:rFonts w:eastAsia="Bookman Old Style"/>
          <w:b/>
          <w:sz w:val="24"/>
          <w:szCs w:val="24"/>
        </w:rPr>
        <w:t>_________________________________________________</w:t>
      </w:r>
    </w:p>
    <w:p w:rsidR="00E25C1E" w:rsidRDefault="00E25C1E" w:rsidP="00E25C1E">
      <w:pPr>
        <w:pStyle w:val="NoSpacing"/>
        <w:jc w:val="center"/>
        <w:rPr>
          <w:rFonts w:eastAsia="Bookman Old Style"/>
          <w:b/>
          <w:sz w:val="24"/>
          <w:szCs w:val="24"/>
        </w:rPr>
      </w:pPr>
    </w:p>
    <w:p w:rsidR="00E25C1E" w:rsidRPr="00E25C1E" w:rsidRDefault="00E25C1E" w:rsidP="003E1CAD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:rsidR="00E25C1E" w:rsidRPr="00E25C1E" w:rsidRDefault="00E25C1E" w:rsidP="003E1CAD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 Faculty</w:t>
      </w:r>
      <w:r w:rsidR="003E1CAD">
        <w:rPr>
          <w:b/>
          <w:sz w:val="24"/>
          <w:szCs w:val="24"/>
        </w:rPr>
        <w:t>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 w:rsidR="003E1CAD"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 w:rsidR="003E1CAD"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E25C1E" w:rsidRDefault="00E25C1E" w:rsidP="003E1CAD">
      <w:pPr>
        <w:pStyle w:val="NoSpacing"/>
        <w:spacing w:line="276" w:lineRule="auto"/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 w:rsidR="009E70E0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 w:rsidR="009E70E0">
        <w:rPr>
          <w:b/>
          <w:sz w:val="24"/>
          <w:szCs w:val="24"/>
        </w:rPr>
        <w:t xml:space="preserve"> </w:t>
      </w:r>
    </w:p>
    <w:p w:rsidR="006B4881" w:rsidRDefault="006B4881"/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  <w:r w:rsidRPr="006B4881">
        <w:rPr>
          <w:b/>
          <w:sz w:val="24"/>
          <w:szCs w:val="24"/>
          <w:u w:val="single"/>
        </w:rPr>
        <w:t>Course Delivery Plan</w:t>
      </w:r>
    </w:p>
    <w:p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364"/>
        <w:gridCol w:w="1429"/>
        <w:gridCol w:w="1712"/>
        <w:gridCol w:w="1514"/>
        <w:gridCol w:w="1242"/>
      </w:tblGrid>
      <w:tr w:rsidR="00E26E60" w:rsidRPr="00E25C1E" w:rsidTr="0067273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364" w:type="dxa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:rsidR="00E26E60" w:rsidRPr="00860102" w:rsidRDefault="00FF2D52" w:rsidP="00CB578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:rsidR="00E26E60" w:rsidRPr="00E25C1E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67273C" w:rsidRPr="00E25C1E" w:rsidTr="00DD3C65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Discussion on OBE </w:t>
            </w:r>
          </w:p>
        </w:tc>
      </w:tr>
      <w:tr w:rsidR="0067273C" w:rsidRPr="00E25C1E" w:rsidTr="00CA6391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6E60" w:rsidRDefault="0067273C" w:rsidP="00396B1A">
            <w:pPr>
              <w:jc w:val="center"/>
              <w:rPr>
                <w:bCs/>
                <w:sz w:val="24"/>
                <w:szCs w:val="24"/>
              </w:rPr>
            </w:pPr>
            <w:r w:rsidRPr="00E26E60">
              <w:rPr>
                <w:bCs/>
                <w:sz w:val="24"/>
                <w:szCs w:val="24"/>
              </w:rPr>
              <w:t>Course Description on Outcome Based Education (OBE): Course Objectives, Course Outcomes(CO),Program Outcomes(PO), Program Specific Outcomes(PO)  and CO-PO Mapping</w:t>
            </w:r>
          </w:p>
        </w:tc>
      </w:tr>
      <w:tr w:rsidR="0067273C" w:rsidRPr="00E25C1E" w:rsidTr="007E07BD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Content Delivery (Theory) </w:t>
            </w: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</w:t>
            </w:r>
          </w:p>
        </w:tc>
        <w:tc>
          <w:tcPr>
            <w:tcW w:w="0" w:type="auto"/>
            <w:vAlign w:val="center"/>
          </w:tcPr>
          <w:p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paper, 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</w:t>
            </w:r>
          </w:p>
        </w:tc>
        <w:tc>
          <w:tcPr>
            <w:tcW w:w="0" w:type="auto"/>
            <w:vAlign w:val="center"/>
          </w:tcPr>
          <w:p w:rsidR="00E26E60" w:rsidRPr="00E25C1E" w:rsidRDefault="00F01160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doing, 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C4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Questioning /Discussion</w:t>
            </w:r>
          </w:p>
        </w:tc>
        <w:tc>
          <w:tcPr>
            <w:tcW w:w="0" w:type="auto"/>
            <w:vAlign w:val="center"/>
          </w:tcPr>
          <w:p w:rsidR="00E26E60" w:rsidRPr="00C36DBE" w:rsidRDefault="00C36DBE" w:rsidP="00FF2D52">
            <w:pPr>
              <w:jc w:val="center"/>
            </w:pPr>
            <w:r w:rsidRPr="00C36DBE">
              <w:t>Quiz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PBL</w:t>
            </w:r>
          </w:p>
        </w:tc>
        <w:tc>
          <w:tcPr>
            <w:tcW w:w="0" w:type="auto"/>
            <w:vAlign w:val="center"/>
          </w:tcPr>
          <w:p w:rsidR="00E26E60" w:rsidRPr="00C36DBE" w:rsidRDefault="00C36DBE" w:rsidP="00FF2D52">
            <w:pPr>
              <w:jc w:val="center"/>
            </w:pPr>
            <w:r w:rsidRPr="00C36DBE">
              <w:t>Mid Test -1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3" w:type="dxa"/>
            <w:vAlign w:val="center"/>
          </w:tcPr>
          <w:p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P1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Video synthesis</w:t>
            </w:r>
          </w:p>
        </w:tc>
        <w:tc>
          <w:tcPr>
            <w:tcW w:w="0" w:type="auto"/>
            <w:vAlign w:val="center"/>
          </w:tcPr>
          <w:p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PPT</w:t>
            </w:r>
          </w:p>
        </w:tc>
        <w:tc>
          <w:tcPr>
            <w:tcW w:w="0" w:type="auto"/>
            <w:vAlign w:val="center"/>
          </w:tcPr>
          <w:p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 w:rsidRPr="00C36DBE">
              <w:t>Mid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:rsidR="002E3306" w:rsidRPr="00FF2D52" w:rsidRDefault="00FF2D52" w:rsidP="002E3306">
      <w:pPr>
        <w:rPr>
          <w:b/>
          <w:sz w:val="24"/>
          <w:szCs w:val="24"/>
          <w:u w:val="single"/>
        </w:rPr>
      </w:pPr>
      <w:r w:rsidRPr="00FF2D52">
        <w:rPr>
          <w:b/>
          <w:bCs/>
          <w:sz w:val="24"/>
          <w:szCs w:val="24"/>
        </w:rPr>
        <w:t>Knowledge Categories</w:t>
      </w:r>
      <w:r w:rsidRPr="00FF2D52">
        <w:rPr>
          <w:b/>
          <w:bCs/>
          <w:color w:val="FF0000"/>
          <w:sz w:val="24"/>
          <w:szCs w:val="24"/>
        </w:rPr>
        <w:t>*</w:t>
      </w:r>
    </w:p>
    <w:p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Cognitive domain (K</w:t>
      </w:r>
      <w:r w:rsidR="002E3306" w:rsidRPr="002E3306">
        <w:rPr>
          <w:color w:val="C00000"/>
          <w:sz w:val="24"/>
          <w:szCs w:val="24"/>
          <w:lang w:val="en-GB"/>
        </w:rPr>
        <w:t>nowledge-based): C (Bloom’s Taxonomy)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1: Remember 2: Understand</w:t>
      </w:r>
      <w:r w:rsidR="00E6375E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3 Apply</w:t>
      </w:r>
      <w:r w:rsidR="009E70E0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4 Analyse </w:t>
      </w:r>
      <w:r w:rsidR="007A1B37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5: Evaluate, 6: Create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</w:p>
    <w:p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 w:rsidRPr="002E3306">
        <w:rPr>
          <w:color w:val="C00000"/>
          <w:sz w:val="24"/>
          <w:szCs w:val="24"/>
          <w:lang w:val="en-GB"/>
        </w:rPr>
        <w:t>Affective domain (</w:t>
      </w:r>
      <w:r w:rsidR="00E6375E">
        <w:rPr>
          <w:color w:val="C00000"/>
          <w:sz w:val="24"/>
          <w:szCs w:val="24"/>
          <w:lang w:val="en-GB"/>
        </w:rPr>
        <w:t>E</w:t>
      </w:r>
      <w:r w:rsidRPr="002E3306">
        <w:rPr>
          <w:color w:val="C00000"/>
          <w:sz w:val="24"/>
          <w:szCs w:val="24"/>
          <w:lang w:val="en-GB"/>
        </w:rPr>
        <w:t>motion-based): A</w:t>
      </w:r>
    </w:p>
    <w:p w:rsidR="002E3306" w:rsidRPr="00E6375E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Receiving, .2: Responding </w:t>
      </w:r>
      <w:r w:rsidR="002E3306" w:rsidRPr="00E6375E">
        <w:rPr>
          <w:sz w:val="24"/>
          <w:szCs w:val="24"/>
          <w:lang w:val="en-GB"/>
        </w:rPr>
        <w:t>3: Valuing, 4: Organizing, 5: Characterizing</w:t>
      </w:r>
    </w:p>
    <w:p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</w:p>
    <w:p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Psychomotor domain (A</w:t>
      </w:r>
      <w:r w:rsidR="002E3306" w:rsidRPr="002E3306">
        <w:rPr>
          <w:color w:val="C00000"/>
          <w:sz w:val="24"/>
          <w:szCs w:val="24"/>
          <w:lang w:val="en-GB"/>
        </w:rPr>
        <w:t>ction-based): P</w:t>
      </w:r>
    </w:p>
    <w:p w:rsidR="007A1B37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Perception, 2: Set  </w:t>
      </w:r>
      <w:r w:rsidR="002E3306" w:rsidRPr="00E6375E">
        <w:rPr>
          <w:sz w:val="24"/>
          <w:szCs w:val="24"/>
          <w:lang w:val="en-GB"/>
        </w:rPr>
        <w:t xml:space="preserve"> 3: Guided response, 4: Mechanism, 5: Complex over</w:t>
      </w:r>
      <w:r>
        <w:rPr>
          <w:sz w:val="24"/>
          <w:szCs w:val="24"/>
          <w:lang w:val="en-GB"/>
        </w:rPr>
        <w:t xml:space="preserve"> response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6: Adaptation, 7: Origination</w:t>
      </w:r>
    </w:p>
    <w:p w:rsidR="00DA7584" w:rsidRPr="00E6375E" w:rsidRDefault="00DA7584" w:rsidP="002E3306">
      <w:pPr>
        <w:rPr>
          <w:b/>
          <w:sz w:val="24"/>
          <w:szCs w:val="24"/>
          <w:u w:val="single"/>
        </w:rPr>
      </w:pPr>
    </w:p>
    <w:p w:rsidR="00DA7584" w:rsidRDefault="00DA7584" w:rsidP="006B4881">
      <w:pPr>
        <w:jc w:val="center"/>
        <w:rPr>
          <w:b/>
          <w:sz w:val="24"/>
          <w:szCs w:val="24"/>
          <w:u w:val="single"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DA7584" w:rsidRPr="008B645E" w:rsidTr="00CB5787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DA7584" w:rsidRPr="003A459B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:rsidR="00DA7584" w:rsidRPr="00100E86" w:rsidRDefault="00DA7584" w:rsidP="00DA758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Pr="00100E86">
              <w:rPr>
                <w:sz w:val="24"/>
                <w:szCs w:val="24"/>
              </w:rPr>
              <w:t>.</w:t>
            </w:r>
          </w:p>
        </w:tc>
      </w:tr>
      <w:tr w:rsidR="00DA7584" w:rsidRPr="003A459B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8B645E" w:rsidTr="00CB5787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:rsidR="00DA7584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DA7584" w:rsidRDefault="00DA7584" w:rsidP="00DA7584">
      <w:pPr>
        <w:spacing w:before="18" w:line="200" w:lineRule="exact"/>
        <w:jc w:val="both"/>
        <w:rPr>
          <w:b/>
        </w:rPr>
      </w:pPr>
    </w:p>
    <w:p w:rsidR="00DA7584" w:rsidRPr="007E3C52" w:rsidRDefault="00DA7584" w:rsidP="00DA7584">
      <w:pPr>
        <w:spacing w:before="18" w:line="200" w:lineRule="exact"/>
        <w:jc w:val="both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Pr="007E3C52" w:rsidRDefault="00DA7584" w:rsidP="00DA7584">
      <w:pPr>
        <w:spacing w:before="18" w:line="200" w:lineRule="exact"/>
        <w:rPr>
          <w:b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DA7584" w:rsidRPr="00832F78" w:rsidRDefault="00DA7584" w:rsidP="00DA7584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    </w:t>
      </w:r>
      <w:r w:rsidR="00626018" w:rsidRPr="00832F78">
        <w:rPr>
          <w:b/>
          <w:sz w:val="24"/>
          <w:szCs w:val="24"/>
        </w:rPr>
        <w:t xml:space="preserve">Course </w:t>
      </w:r>
      <w:r w:rsidR="00626018"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:rsidR="00B80F8E" w:rsidRDefault="00B80F8E" w:rsidP="006B4881">
      <w:pPr>
        <w:jc w:val="center"/>
        <w:rPr>
          <w:b/>
          <w:sz w:val="24"/>
          <w:szCs w:val="24"/>
          <w:u w:val="single"/>
        </w:rPr>
      </w:pPr>
    </w:p>
    <w:sectPr w:rsidR="00B80F8E" w:rsidSect="00F3661C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B94"/>
    <w:rsid w:val="00162B94"/>
    <w:rsid w:val="00231606"/>
    <w:rsid w:val="002E2F67"/>
    <w:rsid w:val="002E3306"/>
    <w:rsid w:val="003410BA"/>
    <w:rsid w:val="003729D9"/>
    <w:rsid w:val="00396B1A"/>
    <w:rsid w:val="003D08EA"/>
    <w:rsid w:val="003E1CAD"/>
    <w:rsid w:val="003F7862"/>
    <w:rsid w:val="0043554F"/>
    <w:rsid w:val="004C7817"/>
    <w:rsid w:val="0050255A"/>
    <w:rsid w:val="00626018"/>
    <w:rsid w:val="00664CE3"/>
    <w:rsid w:val="0067273C"/>
    <w:rsid w:val="006B4881"/>
    <w:rsid w:val="007157D2"/>
    <w:rsid w:val="007A1B37"/>
    <w:rsid w:val="00860102"/>
    <w:rsid w:val="008F5BE1"/>
    <w:rsid w:val="0097677F"/>
    <w:rsid w:val="009E70E0"/>
    <w:rsid w:val="00A33086"/>
    <w:rsid w:val="00A80693"/>
    <w:rsid w:val="00A96B90"/>
    <w:rsid w:val="00B534DD"/>
    <w:rsid w:val="00B80F8E"/>
    <w:rsid w:val="00BF1F82"/>
    <w:rsid w:val="00C36DBE"/>
    <w:rsid w:val="00D8185C"/>
    <w:rsid w:val="00DA7584"/>
    <w:rsid w:val="00DE2C6B"/>
    <w:rsid w:val="00E25C1E"/>
    <w:rsid w:val="00E26E60"/>
    <w:rsid w:val="00E6375E"/>
    <w:rsid w:val="00F01160"/>
    <w:rsid w:val="00F3661C"/>
    <w:rsid w:val="00FE69D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083733-9A9D-4B54-85D2-BFFCDC7D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6B4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qFormat/>
    <w:rsid w:val="00DA7584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Windows User</cp:lastModifiedBy>
  <cp:revision>23</cp:revision>
  <dcterms:created xsi:type="dcterms:W3CDTF">2024-08-22T17:38:00Z</dcterms:created>
  <dcterms:modified xsi:type="dcterms:W3CDTF">2024-09-14T08:06:00Z</dcterms:modified>
</cp:coreProperties>
</file>